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833" w:rsidRPr="00B7622C" w:rsidRDefault="00C41833" w:rsidP="00B762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22C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кабинетов центра «Точка роста»</w:t>
      </w:r>
    </w:p>
    <w:p w:rsidR="00C41833" w:rsidRPr="00B7622C" w:rsidRDefault="00C41833" w:rsidP="00B762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22C">
        <w:rPr>
          <w:rFonts w:ascii="Times New Roman" w:hAnsi="Times New Roman" w:cs="Times New Roman"/>
          <w:b/>
          <w:sz w:val="28"/>
          <w:szCs w:val="28"/>
        </w:rPr>
        <w:t xml:space="preserve">на базе МБОУ «СОШ с. </w:t>
      </w:r>
      <w:proofErr w:type="spellStart"/>
      <w:r w:rsidRPr="00B7622C">
        <w:rPr>
          <w:rFonts w:ascii="Times New Roman" w:hAnsi="Times New Roman" w:cs="Times New Roman"/>
          <w:b/>
          <w:sz w:val="28"/>
          <w:szCs w:val="28"/>
        </w:rPr>
        <w:t>Манзарас</w:t>
      </w:r>
      <w:proofErr w:type="spellEnd"/>
      <w:r w:rsidRPr="00B7622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7622C" w:rsidRDefault="00B7622C" w:rsidP="00C41833">
      <w:pPr>
        <w:pStyle w:val="default"/>
        <w:spacing w:before="0" w:beforeAutospacing="0" w:after="240" w:afterAutospacing="0" w:line="270" w:lineRule="atLeast"/>
        <w:jc w:val="center"/>
        <w:textAlignment w:val="baseline"/>
        <w:rPr>
          <w:b/>
          <w:sz w:val="28"/>
          <w:szCs w:val="28"/>
        </w:rPr>
      </w:pPr>
    </w:p>
    <w:p w:rsidR="00C41833" w:rsidRPr="00C41833" w:rsidRDefault="00C41833" w:rsidP="00C41833">
      <w:pPr>
        <w:pStyle w:val="default"/>
        <w:spacing w:before="0" w:beforeAutospacing="0" w:after="240" w:afterAutospacing="0" w:line="270" w:lineRule="atLeast"/>
        <w:jc w:val="center"/>
        <w:textAlignment w:val="baseline"/>
        <w:rPr>
          <w:b/>
          <w:sz w:val="28"/>
          <w:szCs w:val="28"/>
        </w:rPr>
      </w:pPr>
      <w:r w:rsidRPr="00C41833">
        <w:rPr>
          <w:b/>
          <w:sz w:val="28"/>
          <w:szCs w:val="28"/>
        </w:rPr>
        <w:t xml:space="preserve">Кабинет </w:t>
      </w:r>
      <w:r w:rsidRPr="00C41833">
        <w:rPr>
          <w:b/>
          <w:sz w:val="28"/>
          <w:szCs w:val="28"/>
        </w:rPr>
        <w:t>информатики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7055"/>
        <w:gridCol w:w="1950"/>
      </w:tblGrid>
      <w:tr w:rsidR="00C41833" w:rsidRPr="00C41833" w:rsidTr="00B7622C">
        <w:tc>
          <w:tcPr>
            <w:tcW w:w="566" w:type="dxa"/>
          </w:tcPr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7055" w:type="dxa"/>
          </w:tcPr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Наименование оборудования</w:t>
            </w:r>
            <w:bookmarkStart w:id="0" w:name="_GoBack"/>
            <w:bookmarkEnd w:id="0"/>
          </w:p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</w:pPr>
          </w:p>
        </w:tc>
        <w:tc>
          <w:tcPr>
            <w:tcW w:w="1950" w:type="dxa"/>
          </w:tcPr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Количество</w:t>
            </w:r>
          </w:p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</w:pPr>
          </w:p>
        </w:tc>
      </w:tr>
      <w:tr w:rsidR="00C41833" w:rsidRPr="00C41833" w:rsidTr="00B7622C">
        <w:tc>
          <w:tcPr>
            <w:tcW w:w="566" w:type="dxa"/>
            <w:vAlign w:val="center"/>
          </w:tcPr>
          <w:p w:rsidR="00C41833" w:rsidRPr="00C41833" w:rsidRDefault="00C41833" w:rsidP="004D3961">
            <w:pPr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55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ПАК Цифровая образовательная среда в составе</w:t>
            </w:r>
          </w:p>
        </w:tc>
        <w:tc>
          <w:tcPr>
            <w:tcW w:w="1950" w:type="dxa"/>
          </w:tcPr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41833" w:rsidRPr="00C41833" w:rsidTr="00B7622C">
        <w:tc>
          <w:tcPr>
            <w:tcW w:w="566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055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МФУ (принтер, сканер, копир)</w:t>
            </w:r>
          </w:p>
        </w:tc>
        <w:tc>
          <w:tcPr>
            <w:tcW w:w="1950" w:type="dxa"/>
          </w:tcPr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C41833" w:rsidRPr="00C41833" w:rsidTr="00B7622C">
        <w:tc>
          <w:tcPr>
            <w:tcW w:w="566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055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Ноутбук учителя</w:t>
            </w:r>
          </w:p>
        </w:tc>
        <w:tc>
          <w:tcPr>
            <w:tcW w:w="1950" w:type="dxa"/>
          </w:tcPr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C41833" w:rsidRPr="00C41833" w:rsidTr="00B7622C">
        <w:tc>
          <w:tcPr>
            <w:tcW w:w="566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055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Интерактивный комплекс</w:t>
            </w:r>
          </w:p>
        </w:tc>
        <w:tc>
          <w:tcPr>
            <w:tcW w:w="1950" w:type="dxa"/>
          </w:tcPr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C41833" w:rsidRPr="00C41833" w:rsidTr="00B7622C">
        <w:tc>
          <w:tcPr>
            <w:tcW w:w="566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055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Мобильный класс</w:t>
            </w:r>
          </w:p>
        </w:tc>
        <w:tc>
          <w:tcPr>
            <w:tcW w:w="1950" w:type="dxa"/>
          </w:tcPr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C41833" w:rsidRPr="00C41833" w:rsidTr="00B7622C">
        <w:tc>
          <w:tcPr>
            <w:tcW w:w="566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</w:p>
        </w:tc>
        <w:tc>
          <w:tcPr>
            <w:tcW w:w="7055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ученические парты</w:t>
            </w:r>
          </w:p>
        </w:tc>
        <w:tc>
          <w:tcPr>
            <w:tcW w:w="1950" w:type="dxa"/>
          </w:tcPr>
          <w:p w:rsidR="00C41833" w:rsidRPr="00C41833" w:rsidRDefault="00C41833" w:rsidP="00C41833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</w:tbl>
    <w:p w:rsidR="00C41833" w:rsidRPr="00C41833" w:rsidRDefault="00C41833" w:rsidP="00C4183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  <w:lang w:val="en-US"/>
        </w:rPr>
      </w:pPr>
    </w:p>
    <w:p w:rsidR="00C41833" w:rsidRPr="00C41833" w:rsidRDefault="00C41833" w:rsidP="00C41833">
      <w:pPr>
        <w:pStyle w:val="default"/>
        <w:spacing w:before="0" w:beforeAutospacing="0" w:after="240" w:afterAutospacing="0" w:line="270" w:lineRule="atLeast"/>
        <w:jc w:val="center"/>
        <w:textAlignment w:val="baseline"/>
        <w:rPr>
          <w:b/>
          <w:sz w:val="28"/>
          <w:szCs w:val="28"/>
        </w:rPr>
      </w:pPr>
      <w:r w:rsidRPr="00C41833">
        <w:rPr>
          <w:b/>
          <w:sz w:val="28"/>
          <w:szCs w:val="28"/>
        </w:rPr>
        <w:t xml:space="preserve">Кабинет </w:t>
      </w:r>
      <w:r w:rsidRPr="00C41833">
        <w:rPr>
          <w:b/>
          <w:sz w:val="28"/>
          <w:szCs w:val="28"/>
        </w:rPr>
        <w:t>технологии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702"/>
        <w:gridCol w:w="6919"/>
        <w:gridCol w:w="1950"/>
      </w:tblGrid>
      <w:tr w:rsidR="00C41833" w:rsidRPr="00C41833" w:rsidTr="00B7622C">
        <w:tc>
          <w:tcPr>
            <w:tcW w:w="702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6919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Наименование оборудования</w:t>
            </w:r>
          </w:p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</w:pPr>
          </w:p>
        </w:tc>
        <w:tc>
          <w:tcPr>
            <w:tcW w:w="1950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Количество</w:t>
            </w:r>
          </w:p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</w:pP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  <w:t>1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  <w:t> Аддитивное оборудование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</w:t>
            </w:r>
            <w:proofErr w:type="spellStart"/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Зд</w:t>
            </w:r>
            <w:proofErr w:type="spellEnd"/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 xml:space="preserve"> оборудование (3д принтер)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C41833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ПО для 3Д-моделирования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  <w:t>2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  <w:t> Промышленное оборудование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C41833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Аккумуляторная дрель-винтоверт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2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Набор бит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Набор сверл универсальный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Многофункциональный инструмент (</w:t>
            </w:r>
            <w:proofErr w:type="spellStart"/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мультитул</w:t>
            </w:r>
            <w:proofErr w:type="spellEnd"/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3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Клеевой пистолет с комплектом запасных стержней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3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Цифровой штангенциркуль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3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2.7 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</w:t>
            </w:r>
            <w:proofErr w:type="spellStart"/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Электролобзик</w:t>
            </w:r>
            <w:proofErr w:type="spellEnd"/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2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  <w:t>3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  <w:t> Дополнительное оборудование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Шлем виртуальной реальности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Ноутбук с ОС для VR шлема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</w:t>
            </w:r>
            <w:proofErr w:type="spellStart"/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Квадрокоптер</w:t>
            </w:r>
            <w:proofErr w:type="spellEnd"/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C41833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lastRenderedPageBreak/>
              <w:t>3.4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</w:t>
            </w:r>
            <w:proofErr w:type="spellStart"/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Квадрокоптер</w:t>
            </w:r>
            <w:proofErr w:type="spellEnd"/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3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 xml:space="preserve"> Практическое пособие для изучения основ механики, кинематики, динамики в начальной и </w:t>
            </w:r>
            <w:proofErr w:type="spellStart"/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соновной</w:t>
            </w:r>
            <w:proofErr w:type="spellEnd"/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 xml:space="preserve"> школе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3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  <w:t>4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b/>
                <w:color w:val="2D211D"/>
                <w:sz w:val="28"/>
                <w:szCs w:val="28"/>
                <w:u w:val="single"/>
                <w:lang w:eastAsia="ru-RU"/>
              </w:rPr>
              <w:t> Ручной инструмент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Ручной лобзик, 200мм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5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Ручной лобзик, 300мм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3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Канцелярские ножи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5</w:t>
            </w:r>
          </w:p>
        </w:tc>
      </w:tr>
      <w:tr w:rsidR="00C41833" w:rsidRPr="00C41833" w:rsidTr="00B7622C">
        <w:tc>
          <w:tcPr>
            <w:tcW w:w="702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6919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Набор пилок для лобзика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2</w:t>
            </w:r>
          </w:p>
        </w:tc>
      </w:tr>
    </w:tbl>
    <w:p w:rsidR="00C41833" w:rsidRPr="00C41833" w:rsidRDefault="00C41833" w:rsidP="00C41833">
      <w:pPr>
        <w:pStyle w:val="default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41833">
        <w:rPr>
          <w:color w:val="000000"/>
          <w:sz w:val="28"/>
          <w:szCs w:val="28"/>
        </w:rPr>
        <w:tab/>
      </w:r>
      <w:r w:rsidRPr="00C41833">
        <w:rPr>
          <w:color w:val="000000"/>
          <w:sz w:val="28"/>
          <w:szCs w:val="28"/>
        </w:rPr>
        <w:tab/>
      </w:r>
      <w:r w:rsidRPr="00C41833">
        <w:rPr>
          <w:color w:val="000000"/>
          <w:sz w:val="28"/>
          <w:szCs w:val="28"/>
        </w:rPr>
        <w:tab/>
      </w:r>
      <w:r w:rsidRPr="00C41833">
        <w:rPr>
          <w:color w:val="000000"/>
          <w:sz w:val="28"/>
          <w:szCs w:val="28"/>
        </w:rPr>
        <w:tab/>
      </w:r>
    </w:p>
    <w:p w:rsidR="00C41833" w:rsidRPr="00C41833" w:rsidRDefault="00C41833" w:rsidP="00C41833">
      <w:pPr>
        <w:pStyle w:val="default"/>
        <w:spacing w:before="0" w:beforeAutospacing="0" w:after="240" w:afterAutospacing="0" w:line="270" w:lineRule="atLeast"/>
        <w:jc w:val="center"/>
        <w:textAlignment w:val="baseline"/>
        <w:rPr>
          <w:b/>
          <w:color w:val="2D211D"/>
          <w:sz w:val="28"/>
          <w:szCs w:val="28"/>
        </w:rPr>
      </w:pPr>
      <w:r w:rsidRPr="00C41833">
        <w:rPr>
          <w:b/>
          <w:color w:val="2D211D"/>
          <w:sz w:val="28"/>
          <w:szCs w:val="28"/>
        </w:rPr>
        <w:t>Ш</w:t>
      </w:r>
      <w:r w:rsidRPr="00C41833">
        <w:rPr>
          <w:b/>
          <w:color w:val="2D211D"/>
          <w:sz w:val="28"/>
          <w:szCs w:val="28"/>
        </w:rPr>
        <w:t>ахматн</w:t>
      </w:r>
      <w:r w:rsidRPr="00C41833">
        <w:rPr>
          <w:b/>
          <w:color w:val="2D211D"/>
          <w:sz w:val="28"/>
          <w:szCs w:val="28"/>
        </w:rPr>
        <w:t xml:space="preserve">ая </w:t>
      </w:r>
      <w:r w:rsidRPr="00C41833">
        <w:rPr>
          <w:b/>
          <w:color w:val="2D211D"/>
          <w:sz w:val="28"/>
          <w:szCs w:val="28"/>
        </w:rPr>
        <w:t xml:space="preserve"> зон</w:t>
      </w:r>
      <w:r w:rsidRPr="00C41833">
        <w:rPr>
          <w:b/>
          <w:color w:val="2D211D"/>
          <w:sz w:val="28"/>
          <w:szCs w:val="28"/>
        </w:rPr>
        <w:t>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C41833" w:rsidRPr="00C41833" w:rsidTr="00B7622C">
        <w:tc>
          <w:tcPr>
            <w:tcW w:w="534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7087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Наименование оборудования</w:t>
            </w:r>
          </w:p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</w:pPr>
          </w:p>
        </w:tc>
        <w:tc>
          <w:tcPr>
            <w:tcW w:w="1950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Количество</w:t>
            </w:r>
          </w:p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</w:pPr>
          </w:p>
        </w:tc>
      </w:tr>
      <w:tr w:rsidR="00C41833" w:rsidRPr="00C41833" w:rsidTr="00B7622C">
        <w:tc>
          <w:tcPr>
            <w:tcW w:w="534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7087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2D211D"/>
                <w:sz w:val="28"/>
                <w:szCs w:val="28"/>
              </w:rPr>
              <w:t>Комплект для обучения шахматам (Шахматы, часы шахматные)</w:t>
            </w:r>
          </w:p>
        </w:tc>
        <w:tc>
          <w:tcPr>
            <w:tcW w:w="1950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3 </w:t>
            </w:r>
            <w:proofErr w:type="spellStart"/>
            <w:proofErr w:type="gramStart"/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шт</w:t>
            </w:r>
            <w:proofErr w:type="spellEnd"/>
            <w:proofErr w:type="gramEnd"/>
          </w:p>
        </w:tc>
      </w:tr>
      <w:tr w:rsidR="00C41833" w:rsidRPr="00C41833" w:rsidTr="00B7622C">
        <w:tc>
          <w:tcPr>
            <w:tcW w:w="534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087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Комплект мебели</w:t>
            </w:r>
          </w:p>
        </w:tc>
        <w:tc>
          <w:tcPr>
            <w:tcW w:w="1950" w:type="dxa"/>
            <w:vAlign w:val="center"/>
          </w:tcPr>
          <w:p w:rsidR="00C41833" w:rsidRPr="00C41833" w:rsidRDefault="00C41833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Пуфы 10 штук, мебель для проектной зоны, мебель для шахматной зоны</w:t>
            </w:r>
          </w:p>
        </w:tc>
      </w:tr>
    </w:tbl>
    <w:p w:rsidR="00C41833" w:rsidRPr="00C41833" w:rsidRDefault="00C41833" w:rsidP="00C41833">
      <w:pPr>
        <w:pStyle w:val="default"/>
        <w:spacing w:before="0" w:beforeAutospacing="0" w:after="240" w:afterAutospacing="0" w:line="270" w:lineRule="atLeast"/>
        <w:textAlignment w:val="baseline"/>
        <w:rPr>
          <w:color w:val="2D211D"/>
          <w:sz w:val="28"/>
          <w:szCs w:val="28"/>
        </w:rPr>
      </w:pPr>
    </w:p>
    <w:p w:rsidR="00C41833" w:rsidRPr="00C41833" w:rsidRDefault="00C41833" w:rsidP="00C41833">
      <w:pPr>
        <w:pStyle w:val="default"/>
        <w:spacing w:before="0" w:beforeAutospacing="0" w:after="240" w:afterAutospacing="0" w:line="270" w:lineRule="atLeast"/>
        <w:jc w:val="center"/>
        <w:textAlignment w:val="baseline"/>
        <w:rPr>
          <w:b/>
          <w:color w:val="2D211D"/>
          <w:sz w:val="28"/>
          <w:szCs w:val="28"/>
        </w:rPr>
      </w:pPr>
      <w:r w:rsidRPr="00C41833">
        <w:rPr>
          <w:b/>
          <w:sz w:val="28"/>
          <w:szCs w:val="28"/>
        </w:rPr>
        <w:t>Кабинет ОБЖ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7055"/>
        <w:gridCol w:w="1950"/>
      </w:tblGrid>
      <w:tr w:rsidR="00C41833" w:rsidRPr="00C41833" w:rsidTr="00B7622C">
        <w:tc>
          <w:tcPr>
            <w:tcW w:w="566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7055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Наименование оборудования</w:t>
            </w:r>
          </w:p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</w:pPr>
          </w:p>
        </w:tc>
        <w:tc>
          <w:tcPr>
            <w:tcW w:w="1950" w:type="dxa"/>
          </w:tcPr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r w:rsidRPr="00C41833">
              <w:rPr>
                <w:color w:val="000000"/>
                <w:sz w:val="28"/>
                <w:szCs w:val="28"/>
                <w:bdr w:val="none" w:sz="0" w:space="0" w:color="auto" w:frame="1"/>
              </w:rPr>
              <w:t>Количество</w:t>
            </w:r>
          </w:p>
          <w:p w:rsidR="00C41833" w:rsidRPr="00C41833" w:rsidRDefault="00C41833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  <w:lang w:val="en-US"/>
              </w:rPr>
            </w:pPr>
          </w:p>
        </w:tc>
      </w:tr>
      <w:tr w:rsidR="00B7622C" w:rsidRPr="00B7622C" w:rsidTr="00B7622C">
        <w:tc>
          <w:tcPr>
            <w:tcW w:w="566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55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Оборудование для изучения основ безопасности жизнедеятельности и оказания первой помощи</w:t>
            </w:r>
          </w:p>
        </w:tc>
        <w:tc>
          <w:tcPr>
            <w:tcW w:w="1950" w:type="dxa"/>
          </w:tcPr>
          <w:p w:rsidR="00B7622C" w:rsidRPr="00C41833" w:rsidRDefault="00B7622C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шт</w:t>
            </w:r>
            <w:proofErr w:type="spellEnd"/>
            <w:proofErr w:type="gramEnd"/>
          </w:p>
        </w:tc>
      </w:tr>
      <w:tr w:rsidR="00B7622C" w:rsidRPr="00B7622C" w:rsidTr="00B7622C">
        <w:tc>
          <w:tcPr>
            <w:tcW w:w="566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7055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Тренажёр-манекен для отработки сердечно-лёгочной реанимации</w:t>
            </w:r>
          </w:p>
        </w:tc>
        <w:tc>
          <w:tcPr>
            <w:tcW w:w="1950" w:type="dxa"/>
          </w:tcPr>
          <w:p w:rsidR="00B7622C" w:rsidRPr="00C41833" w:rsidRDefault="00B7622C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7622C" w:rsidRPr="00B7622C" w:rsidTr="00B7622C">
        <w:tc>
          <w:tcPr>
            <w:tcW w:w="566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7055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1950" w:type="dxa"/>
          </w:tcPr>
          <w:p w:rsidR="00B7622C" w:rsidRPr="00C41833" w:rsidRDefault="00B7622C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7622C" w:rsidRPr="00B7622C" w:rsidTr="00B7622C">
        <w:tc>
          <w:tcPr>
            <w:tcW w:w="566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.3</w:t>
            </w:r>
          </w:p>
        </w:tc>
        <w:tc>
          <w:tcPr>
            <w:tcW w:w="7055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Набор имитаторов травм и поражений</w:t>
            </w:r>
          </w:p>
        </w:tc>
        <w:tc>
          <w:tcPr>
            <w:tcW w:w="1950" w:type="dxa"/>
          </w:tcPr>
          <w:p w:rsidR="00B7622C" w:rsidRPr="00C41833" w:rsidRDefault="00B7622C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7622C" w:rsidRPr="00C41833" w:rsidTr="00B7622C">
        <w:tc>
          <w:tcPr>
            <w:tcW w:w="566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.4</w:t>
            </w:r>
          </w:p>
        </w:tc>
        <w:tc>
          <w:tcPr>
            <w:tcW w:w="7055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Шина лестничная</w:t>
            </w:r>
          </w:p>
        </w:tc>
        <w:tc>
          <w:tcPr>
            <w:tcW w:w="1950" w:type="dxa"/>
          </w:tcPr>
          <w:p w:rsidR="00B7622C" w:rsidRPr="00C41833" w:rsidRDefault="00B7622C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7622C" w:rsidRPr="00C41833" w:rsidTr="00B7622C">
        <w:tc>
          <w:tcPr>
            <w:tcW w:w="566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.5</w:t>
            </w:r>
          </w:p>
        </w:tc>
        <w:tc>
          <w:tcPr>
            <w:tcW w:w="7055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Воротник шейный</w:t>
            </w:r>
          </w:p>
        </w:tc>
        <w:tc>
          <w:tcPr>
            <w:tcW w:w="1950" w:type="dxa"/>
          </w:tcPr>
          <w:p w:rsidR="00B7622C" w:rsidRPr="00C41833" w:rsidRDefault="00B7622C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7622C" w:rsidRPr="00B7622C" w:rsidTr="00B7622C">
        <w:tc>
          <w:tcPr>
            <w:tcW w:w="566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lastRenderedPageBreak/>
              <w:t>1</w:t>
            </w: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.6</w:t>
            </w:r>
          </w:p>
        </w:tc>
        <w:tc>
          <w:tcPr>
            <w:tcW w:w="7055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Табельные средства для оказания первой медицинской помощи</w:t>
            </w:r>
          </w:p>
        </w:tc>
        <w:tc>
          <w:tcPr>
            <w:tcW w:w="1950" w:type="dxa"/>
          </w:tcPr>
          <w:p w:rsidR="00B7622C" w:rsidRPr="00C41833" w:rsidRDefault="00B7622C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  <w:tr w:rsidR="00B7622C" w:rsidRPr="00B7622C" w:rsidTr="00B7622C">
        <w:tc>
          <w:tcPr>
            <w:tcW w:w="566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1</w:t>
            </w: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.7</w:t>
            </w:r>
          </w:p>
        </w:tc>
        <w:tc>
          <w:tcPr>
            <w:tcW w:w="7055" w:type="dxa"/>
            <w:vAlign w:val="center"/>
          </w:tcPr>
          <w:p w:rsidR="00B7622C" w:rsidRPr="00C41833" w:rsidRDefault="00B7622C" w:rsidP="004D3961">
            <w:pPr>
              <w:spacing w:after="150"/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</w:pPr>
            <w:r w:rsidRPr="00C41833">
              <w:rPr>
                <w:rFonts w:ascii="Times New Roman" w:eastAsia="Times New Roman" w:hAnsi="Times New Roman" w:cs="Times New Roman"/>
                <w:color w:val="2D211D"/>
                <w:sz w:val="28"/>
                <w:szCs w:val="28"/>
                <w:lang w:eastAsia="ru-RU"/>
              </w:rPr>
              <w:t> Коврик для проведения сердечно-лёгочной реанимации</w:t>
            </w:r>
          </w:p>
        </w:tc>
        <w:tc>
          <w:tcPr>
            <w:tcW w:w="1950" w:type="dxa"/>
          </w:tcPr>
          <w:p w:rsidR="00B7622C" w:rsidRPr="00C41833" w:rsidRDefault="00B7622C" w:rsidP="004D3961">
            <w:pPr>
              <w:pStyle w:val="a3"/>
              <w:spacing w:before="0" w:beforeAutospacing="0" w:after="0" w:afterAutospacing="0" w:line="270" w:lineRule="atLeast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</w:tr>
    </w:tbl>
    <w:p w:rsidR="00C41833" w:rsidRPr="00C41833" w:rsidRDefault="00C41833" w:rsidP="00C41833">
      <w:pPr>
        <w:pStyle w:val="default"/>
        <w:spacing w:before="0" w:beforeAutospacing="0" w:after="240" w:afterAutospacing="0" w:line="270" w:lineRule="atLeast"/>
        <w:textAlignment w:val="baseline"/>
        <w:rPr>
          <w:color w:val="2D211D"/>
          <w:sz w:val="28"/>
          <w:szCs w:val="28"/>
        </w:rPr>
      </w:pPr>
    </w:p>
    <w:p w:rsidR="00C41833" w:rsidRPr="00C41833" w:rsidRDefault="00C41833" w:rsidP="00C41833">
      <w:pPr>
        <w:pStyle w:val="default"/>
        <w:spacing w:before="0" w:beforeAutospacing="0" w:after="240" w:afterAutospacing="0" w:line="270" w:lineRule="atLeast"/>
        <w:textAlignment w:val="baseline"/>
        <w:rPr>
          <w:sz w:val="28"/>
          <w:szCs w:val="28"/>
        </w:rPr>
      </w:pPr>
      <w:r w:rsidRPr="00C41833">
        <w:rPr>
          <w:color w:val="000000"/>
          <w:sz w:val="28"/>
          <w:szCs w:val="28"/>
        </w:rPr>
        <w:tab/>
      </w:r>
    </w:p>
    <w:p w:rsidR="00C41833" w:rsidRPr="00C41833" w:rsidRDefault="00C41833" w:rsidP="00C41833">
      <w:pPr>
        <w:pStyle w:val="default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</w:p>
    <w:sectPr w:rsidR="00C41833" w:rsidRPr="00C41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33"/>
    <w:rsid w:val="00B7622C"/>
    <w:rsid w:val="00C41833"/>
    <w:rsid w:val="00E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C4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4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C41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4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7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Манзарас</dc:creator>
  <cp:lastModifiedBy>Манзарас</cp:lastModifiedBy>
  <cp:revision>1</cp:revision>
  <dcterms:created xsi:type="dcterms:W3CDTF">2021-11-12T11:52:00Z</dcterms:created>
  <dcterms:modified xsi:type="dcterms:W3CDTF">2021-11-12T12:13:00Z</dcterms:modified>
</cp:coreProperties>
</file>